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704" w:rsidRDefault="00917704" w:rsidP="0091770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Приложение 2</w:t>
      </w:r>
    </w:p>
    <w:p w:rsidR="00917704" w:rsidRDefault="00917704" w:rsidP="0091770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17704" w:rsidRDefault="005C40DC" w:rsidP="009177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ППЭ Информатика и ИКТ</w:t>
      </w:r>
    </w:p>
    <w:p w:rsidR="005C40DC" w:rsidRPr="00917704" w:rsidRDefault="005C40DC" w:rsidP="009177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20F41" w:rsidRPr="005C40DC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0DC">
        <w:rPr>
          <w:rFonts w:ascii="Times New Roman" w:hAnsi="Times New Roman" w:cs="Times New Roman"/>
          <w:b/>
          <w:sz w:val="24"/>
          <w:szCs w:val="24"/>
        </w:rPr>
        <w:t>1. Назначение программы</w:t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Специализированное программное обеспечение модуль «Информатика» предназначен для консолидации практических ответов участников ОГЭ в аудиториях ППЭ и передачи экспортных файлов в РЦОИ.</w:t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Технология проведения экзамена по информатике предполагает выполнение практической работы участниками испытаний на персональном компьютере.</w:t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 xml:space="preserve">Практическая часть экзамена состоит из </w:t>
      </w:r>
      <w:r w:rsidR="005C40DC">
        <w:rPr>
          <w:rFonts w:ascii="Times New Roman" w:hAnsi="Times New Roman" w:cs="Times New Roman"/>
          <w:sz w:val="24"/>
          <w:szCs w:val="24"/>
        </w:rPr>
        <w:t>четырех</w:t>
      </w:r>
      <w:r w:rsidRPr="00917704">
        <w:rPr>
          <w:rFonts w:ascii="Times New Roman" w:hAnsi="Times New Roman" w:cs="Times New Roman"/>
          <w:sz w:val="24"/>
          <w:szCs w:val="24"/>
        </w:rPr>
        <w:t xml:space="preserve"> заданий:</w:t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1. Задание № 13.1 или № 13.2 (на выбор участника) – результатом выполнения является файл с презентацией либо файл с текстовым процессором.</w:t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2. Задание № 14 – результатом выполнения является файл с электронной таблицей;</w:t>
      </w:r>
    </w:p>
    <w:p w:rsidR="004A38F9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3. Задание № 15 – результатом выполнени</w:t>
      </w:r>
      <w:r w:rsidR="005C40DC">
        <w:rPr>
          <w:rFonts w:ascii="Times New Roman" w:hAnsi="Times New Roman" w:cs="Times New Roman"/>
          <w:sz w:val="24"/>
          <w:szCs w:val="24"/>
        </w:rPr>
        <w:t>я является написанная программа;</w:t>
      </w:r>
    </w:p>
    <w:p w:rsidR="005C40DC" w:rsidRDefault="005C40DC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Задание № 16 </w:t>
      </w:r>
      <w:r w:rsidRPr="00917704">
        <w:rPr>
          <w:rFonts w:ascii="Times New Roman" w:hAnsi="Times New Roman" w:cs="Times New Roman"/>
          <w:sz w:val="24"/>
          <w:szCs w:val="24"/>
        </w:rPr>
        <w:t>– результатом выполнени</w:t>
      </w:r>
      <w:r>
        <w:rPr>
          <w:rFonts w:ascii="Times New Roman" w:hAnsi="Times New Roman" w:cs="Times New Roman"/>
          <w:sz w:val="24"/>
          <w:szCs w:val="24"/>
        </w:rPr>
        <w:t>я является написанная программа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0DC" w:rsidRPr="00917704" w:rsidRDefault="005C40DC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0F41" w:rsidRPr="00917704" w:rsidRDefault="005C40DC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Костромской области используется технология ОГЭ 2.1, при которой отсутствует информация </w:t>
      </w:r>
      <w:r w:rsidR="00C20F41" w:rsidRPr="00917704">
        <w:rPr>
          <w:rFonts w:ascii="Times New Roman" w:hAnsi="Times New Roman" w:cs="Times New Roman"/>
          <w:sz w:val="24"/>
          <w:szCs w:val="24"/>
        </w:rPr>
        <w:t>о номерах БО№ 1 в доставочных пакетах</w:t>
      </w:r>
      <w:r>
        <w:rPr>
          <w:rFonts w:ascii="Times New Roman" w:hAnsi="Times New Roman" w:cs="Times New Roman"/>
          <w:sz w:val="24"/>
          <w:szCs w:val="24"/>
        </w:rPr>
        <w:t>; во все ППЭ</w:t>
      </w:r>
      <w:r w:rsidR="00C20F41" w:rsidRPr="009177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каждую дату экзамена </w:t>
      </w:r>
      <w:r w:rsidR="00C20F41" w:rsidRPr="00917704">
        <w:rPr>
          <w:rFonts w:ascii="Times New Roman" w:hAnsi="Times New Roman" w:cs="Times New Roman"/>
          <w:sz w:val="24"/>
          <w:szCs w:val="24"/>
        </w:rPr>
        <w:t xml:space="preserve">предоставляется один модуль «Информатика» с пустой базой данных для всех экзаменационных пакетов.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C20F41" w:rsidRPr="00917704">
        <w:rPr>
          <w:rFonts w:ascii="Times New Roman" w:hAnsi="Times New Roman" w:cs="Times New Roman"/>
          <w:sz w:val="24"/>
          <w:szCs w:val="24"/>
        </w:rPr>
        <w:t xml:space="preserve">ормат имени папки с ПО </w:t>
      </w:r>
      <w:r>
        <w:rPr>
          <w:rFonts w:ascii="Times New Roman" w:hAnsi="Times New Roman" w:cs="Times New Roman"/>
          <w:sz w:val="24"/>
          <w:szCs w:val="24"/>
        </w:rPr>
        <w:t>имеет</w:t>
      </w:r>
      <w:r w:rsidR="00C20F41" w:rsidRPr="00917704">
        <w:rPr>
          <w:rFonts w:ascii="Times New Roman" w:hAnsi="Times New Roman" w:cs="Times New Roman"/>
          <w:sz w:val="24"/>
          <w:szCs w:val="24"/>
        </w:rPr>
        <w:t xml:space="preserve"> следующий вид – «ИКТ</w:t>
      </w:r>
      <w:proofErr w:type="gramStart"/>
      <w:r w:rsidR="00C20F41" w:rsidRPr="00917704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="00C20F41" w:rsidRPr="00917704">
        <w:rPr>
          <w:rFonts w:ascii="Times New Roman" w:hAnsi="Times New Roman" w:cs="Times New Roman"/>
          <w:sz w:val="24"/>
          <w:szCs w:val="24"/>
        </w:rPr>
        <w:t>{ДАТА ЭКЗАМЕНА})»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0F41" w:rsidRPr="00917704" w:rsidRDefault="005C40DC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180340</wp:posOffset>
            </wp:positionV>
            <wp:extent cx="1514475" cy="82867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Не позднее, чем за сутки до проведения экзамена технический специалист дополнительно готовит одно АРМ, необходимое для работы в модуле «Информатика», в каждой аудитории для ответственного организатора в аудитории (далее – АРМ организатора)</w:t>
      </w:r>
    </w:p>
    <w:p w:rsidR="00C20F41" w:rsidRPr="00917704" w:rsidRDefault="00C20F41" w:rsidP="00917704">
      <w:pPr>
        <w:pStyle w:val="Default"/>
        <w:ind w:firstLine="709"/>
        <w:jc w:val="both"/>
      </w:pPr>
      <w:r w:rsidRPr="00917704">
        <w:rPr>
          <w:b/>
          <w:bCs/>
        </w:rPr>
        <w:t xml:space="preserve">2. Условия выполнения программы </w:t>
      </w:r>
    </w:p>
    <w:p w:rsidR="00C20F41" w:rsidRPr="00917704" w:rsidRDefault="00C20F41" w:rsidP="00917704">
      <w:pPr>
        <w:pStyle w:val="Default"/>
        <w:ind w:firstLine="709"/>
        <w:jc w:val="both"/>
      </w:pPr>
      <w:r w:rsidRPr="00917704">
        <w:rPr>
          <w:b/>
          <w:bCs/>
        </w:rPr>
        <w:t xml:space="preserve">2.1. Требования к программному обеспечению 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7"/>
        <w:gridCol w:w="4957"/>
      </w:tblGrid>
      <w:tr w:rsidR="00C20F41" w:rsidRPr="00917704" w:rsidTr="00C20F41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957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t xml:space="preserve">Для работы с ПО на рабочих станциях пользователей должно быть установлено следующее программное обеспечение: </w:t>
            </w:r>
            <w:r w:rsidRPr="00917704">
              <w:rPr>
                <w:b/>
                <w:bCs/>
              </w:rPr>
              <w:t xml:space="preserve">Компонент </w:t>
            </w:r>
          </w:p>
        </w:tc>
        <w:tc>
          <w:tcPr>
            <w:tcW w:w="4957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rPr>
                <w:b/>
                <w:bCs/>
              </w:rPr>
              <w:t xml:space="preserve">Конфигурация </w:t>
            </w:r>
          </w:p>
        </w:tc>
      </w:tr>
      <w:tr w:rsidR="00C20F41" w:rsidRPr="00917704" w:rsidTr="00C20F41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4957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t xml:space="preserve">Операционная система </w:t>
            </w:r>
          </w:p>
        </w:tc>
        <w:tc>
          <w:tcPr>
            <w:tcW w:w="4957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proofErr w:type="spellStart"/>
            <w:r w:rsidRPr="00917704">
              <w:t>Microsoft</w:t>
            </w:r>
            <w:proofErr w:type="spellEnd"/>
            <w:r w:rsidRPr="00917704">
              <w:t xml:space="preserve">® </w:t>
            </w:r>
            <w:proofErr w:type="spellStart"/>
            <w:r w:rsidRPr="00917704">
              <w:t>Windows</w:t>
            </w:r>
            <w:proofErr w:type="spellEnd"/>
            <w:r w:rsidRPr="00917704">
              <w:t xml:space="preserve">® 10 или более поздней версии </w:t>
            </w:r>
          </w:p>
        </w:tc>
      </w:tr>
      <w:tr w:rsidR="00C20F41" w:rsidRPr="00917704" w:rsidTr="00C20F41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4957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t xml:space="preserve">Программное обеспечение </w:t>
            </w:r>
          </w:p>
        </w:tc>
        <w:tc>
          <w:tcPr>
            <w:tcW w:w="4957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t xml:space="preserve">- </w:t>
            </w:r>
            <w:proofErr w:type="spellStart"/>
            <w:r w:rsidRPr="00917704">
              <w:t>Microsoft</w:t>
            </w:r>
            <w:proofErr w:type="spellEnd"/>
            <w:r w:rsidRPr="00917704">
              <w:t xml:space="preserve"> .NET </w:t>
            </w:r>
            <w:proofErr w:type="spellStart"/>
            <w:r w:rsidRPr="00917704">
              <w:t>Framework</w:t>
            </w:r>
            <w:proofErr w:type="spellEnd"/>
            <w:r w:rsidRPr="00917704">
              <w:t xml:space="preserve"> 4.7.2. или более поздней версии </w:t>
            </w:r>
          </w:p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t xml:space="preserve">- Программа для просмотра PDF файлов </w:t>
            </w:r>
          </w:p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t xml:space="preserve">- Программа для архивирования файлов </w:t>
            </w:r>
          </w:p>
        </w:tc>
      </w:tr>
    </w:tbl>
    <w:p w:rsidR="00C20F41" w:rsidRPr="00917704" w:rsidRDefault="00C20F41" w:rsidP="00917704">
      <w:pPr>
        <w:pStyle w:val="Default"/>
        <w:ind w:firstLine="709"/>
        <w:jc w:val="both"/>
        <w:rPr>
          <w:b/>
          <w:bCs/>
        </w:rPr>
      </w:pPr>
      <w:r w:rsidRPr="00917704">
        <w:rPr>
          <w:b/>
          <w:bCs/>
        </w:rPr>
        <w:t xml:space="preserve">2.2. Требования к техническому обеспечению </w:t>
      </w:r>
    </w:p>
    <w:p w:rsidR="00C20F41" w:rsidRPr="00917704" w:rsidRDefault="00C20F41" w:rsidP="00917704">
      <w:pPr>
        <w:pStyle w:val="Default"/>
        <w:ind w:firstLine="709"/>
        <w:jc w:val="both"/>
      </w:pPr>
      <w:r w:rsidRPr="00917704">
        <w:t>Для работы с ПО рабочие станции пользователей должны удовлетворять следующим минимальным требованиям к техническому (аппаратному) обеспечению: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8"/>
        <w:gridCol w:w="4478"/>
      </w:tblGrid>
      <w:tr w:rsidR="00C20F41" w:rsidRPr="00917704" w:rsidTr="00C20F41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478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rPr>
                <w:b/>
                <w:bCs/>
              </w:rPr>
              <w:t xml:space="preserve">Компонент </w:t>
            </w:r>
          </w:p>
        </w:tc>
        <w:tc>
          <w:tcPr>
            <w:tcW w:w="4478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rPr>
                <w:b/>
                <w:bCs/>
              </w:rPr>
              <w:t xml:space="preserve">Конфигурация </w:t>
            </w:r>
          </w:p>
        </w:tc>
      </w:tr>
      <w:tr w:rsidR="00C20F41" w:rsidRPr="00917704" w:rsidTr="00C20F41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4478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t xml:space="preserve">Центральный процессор </w:t>
            </w:r>
          </w:p>
        </w:tc>
        <w:tc>
          <w:tcPr>
            <w:tcW w:w="4478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t xml:space="preserve">не менее 1.4 ГГц </w:t>
            </w:r>
          </w:p>
        </w:tc>
      </w:tr>
      <w:tr w:rsidR="00C20F41" w:rsidRPr="00917704" w:rsidTr="00C20F41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4478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t xml:space="preserve">Оперативная память </w:t>
            </w:r>
          </w:p>
        </w:tc>
        <w:tc>
          <w:tcPr>
            <w:tcW w:w="4478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t xml:space="preserve">не менее 1 Гб </w:t>
            </w:r>
          </w:p>
        </w:tc>
      </w:tr>
      <w:tr w:rsidR="00C20F41" w:rsidRPr="00917704" w:rsidTr="00C20F41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4478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lastRenderedPageBreak/>
              <w:t xml:space="preserve">Жесткий диск </w:t>
            </w:r>
          </w:p>
        </w:tc>
        <w:tc>
          <w:tcPr>
            <w:tcW w:w="4478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t xml:space="preserve">не менее 1 Гб свободного дискового пространства </w:t>
            </w:r>
          </w:p>
        </w:tc>
      </w:tr>
      <w:tr w:rsidR="00C20F41" w:rsidRPr="00917704" w:rsidTr="00C20F41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4478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t xml:space="preserve">Минимальное разрешение экрана </w:t>
            </w:r>
          </w:p>
        </w:tc>
        <w:tc>
          <w:tcPr>
            <w:tcW w:w="4478" w:type="dxa"/>
          </w:tcPr>
          <w:p w:rsidR="00C20F41" w:rsidRPr="00917704" w:rsidRDefault="00C20F41" w:rsidP="00917704">
            <w:pPr>
              <w:pStyle w:val="Default"/>
              <w:ind w:firstLine="709"/>
              <w:jc w:val="both"/>
            </w:pPr>
            <w:r w:rsidRPr="00917704">
              <w:t xml:space="preserve">1024х768 </w:t>
            </w:r>
          </w:p>
        </w:tc>
      </w:tr>
    </w:tbl>
    <w:p w:rsidR="00C20F41" w:rsidRPr="005C40DC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0DC">
        <w:rPr>
          <w:rFonts w:ascii="Times New Roman" w:hAnsi="Times New Roman" w:cs="Times New Roman"/>
          <w:b/>
          <w:sz w:val="24"/>
          <w:szCs w:val="24"/>
        </w:rPr>
        <w:t>3. Выполнение программы</w:t>
      </w:r>
    </w:p>
    <w:p w:rsidR="00C20F41" w:rsidRPr="007C53EB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C53EB">
        <w:rPr>
          <w:rFonts w:ascii="Times New Roman" w:hAnsi="Times New Roman" w:cs="Times New Roman"/>
          <w:i/>
          <w:sz w:val="24"/>
          <w:szCs w:val="24"/>
        </w:rPr>
        <w:t>3.1. Установка и запуск модуля</w:t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Модуль «Информатика» не требует предварительной установки. Для использования</w:t>
      </w:r>
      <w:r w:rsidR="005C40DC">
        <w:rPr>
          <w:rFonts w:ascii="Times New Roman" w:hAnsi="Times New Roman" w:cs="Times New Roman"/>
          <w:sz w:val="24"/>
          <w:szCs w:val="24"/>
        </w:rPr>
        <w:t xml:space="preserve"> </w:t>
      </w:r>
      <w:r w:rsidRPr="00917704">
        <w:rPr>
          <w:rFonts w:ascii="Times New Roman" w:hAnsi="Times New Roman" w:cs="Times New Roman"/>
          <w:sz w:val="24"/>
          <w:szCs w:val="24"/>
        </w:rPr>
        <w:t>ПО необходимо скопировать специализированный модуль в рабочую директорию АРМ</w:t>
      </w:r>
      <w:r w:rsidR="005C40DC">
        <w:rPr>
          <w:rFonts w:ascii="Times New Roman" w:hAnsi="Times New Roman" w:cs="Times New Roman"/>
          <w:sz w:val="24"/>
          <w:szCs w:val="24"/>
        </w:rPr>
        <w:t xml:space="preserve"> </w:t>
      </w:r>
      <w:r w:rsidRPr="00917704">
        <w:rPr>
          <w:rFonts w:ascii="Times New Roman" w:hAnsi="Times New Roman" w:cs="Times New Roman"/>
          <w:sz w:val="24"/>
          <w:szCs w:val="24"/>
        </w:rPr>
        <w:t>организатора.</w:t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0DC">
        <w:rPr>
          <w:rFonts w:ascii="Times New Roman" w:hAnsi="Times New Roman" w:cs="Times New Roman"/>
          <w:b/>
          <w:sz w:val="24"/>
          <w:szCs w:val="24"/>
        </w:rPr>
        <w:t>Важно!</w:t>
      </w:r>
      <w:r w:rsidRPr="00917704">
        <w:rPr>
          <w:rFonts w:ascii="Times New Roman" w:hAnsi="Times New Roman" w:cs="Times New Roman"/>
          <w:sz w:val="24"/>
          <w:szCs w:val="24"/>
        </w:rPr>
        <w:t xml:space="preserve"> Перед запуском ПО необходимо проверить права текущего пользователя</w:t>
      </w:r>
      <w:r w:rsidR="005C40DC">
        <w:rPr>
          <w:rFonts w:ascii="Times New Roman" w:hAnsi="Times New Roman" w:cs="Times New Roman"/>
          <w:sz w:val="24"/>
          <w:szCs w:val="24"/>
        </w:rPr>
        <w:t xml:space="preserve"> </w:t>
      </w:r>
      <w:r w:rsidRPr="00917704">
        <w:rPr>
          <w:rFonts w:ascii="Times New Roman" w:hAnsi="Times New Roman" w:cs="Times New Roman"/>
          <w:sz w:val="24"/>
          <w:szCs w:val="24"/>
        </w:rPr>
        <w:t>на чтение и запись в рабочей директории АРМ.</w:t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Для начала работы с ПО необходимо запустить исполняемый файл «IKT.bat»</w:t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Если после запуска исполняемого файла «IKT.bat» никаких действий не произошло,</w:t>
      </w:r>
      <w:r w:rsidR="005C40DC">
        <w:rPr>
          <w:rFonts w:ascii="Times New Roman" w:hAnsi="Times New Roman" w:cs="Times New Roman"/>
          <w:sz w:val="24"/>
          <w:szCs w:val="24"/>
        </w:rPr>
        <w:t xml:space="preserve"> </w:t>
      </w:r>
      <w:r w:rsidRPr="00917704">
        <w:rPr>
          <w:rFonts w:ascii="Times New Roman" w:hAnsi="Times New Roman" w:cs="Times New Roman"/>
          <w:sz w:val="24"/>
          <w:szCs w:val="24"/>
        </w:rPr>
        <w:t>требуется запустить ПО с помощью файла «ExportToRCOI_IKT.exe», расположенного внутри</w:t>
      </w:r>
      <w:r w:rsidR="005C40DC">
        <w:rPr>
          <w:rFonts w:ascii="Times New Roman" w:hAnsi="Times New Roman" w:cs="Times New Roman"/>
          <w:sz w:val="24"/>
          <w:szCs w:val="24"/>
        </w:rPr>
        <w:t xml:space="preserve"> </w:t>
      </w:r>
      <w:r w:rsidRPr="00917704">
        <w:rPr>
          <w:rFonts w:ascii="Times New Roman" w:hAnsi="Times New Roman" w:cs="Times New Roman"/>
          <w:sz w:val="24"/>
          <w:szCs w:val="24"/>
        </w:rPr>
        <w:t>папки «IKT»</w:t>
      </w:r>
    </w:p>
    <w:p w:rsidR="00C20F41" w:rsidRPr="005C40DC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40DC">
        <w:rPr>
          <w:rFonts w:ascii="Times New Roman" w:hAnsi="Times New Roman" w:cs="Times New Roman"/>
          <w:b/>
          <w:i/>
          <w:sz w:val="24"/>
          <w:szCs w:val="24"/>
        </w:rPr>
        <w:t xml:space="preserve">Примечание: исполняемые файлы ПО </w:t>
      </w:r>
      <w:r w:rsidR="005C40DC" w:rsidRPr="005C40DC">
        <w:rPr>
          <w:rFonts w:ascii="Times New Roman" w:hAnsi="Times New Roman" w:cs="Times New Roman"/>
          <w:b/>
          <w:i/>
          <w:sz w:val="24"/>
          <w:szCs w:val="24"/>
        </w:rPr>
        <w:t>следует</w:t>
      </w:r>
      <w:r w:rsidRPr="005C40DC">
        <w:rPr>
          <w:rFonts w:ascii="Times New Roman" w:hAnsi="Times New Roman" w:cs="Times New Roman"/>
          <w:b/>
          <w:i/>
          <w:sz w:val="24"/>
          <w:szCs w:val="24"/>
        </w:rPr>
        <w:t xml:space="preserve"> запускать от имени Администратора.</w:t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2015490</wp:posOffset>
            </wp:positionH>
            <wp:positionV relativeFrom="paragraph">
              <wp:posOffset>510540</wp:posOffset>
            </wp:positionV>
            <wp:extent cx="2390775" cy="971550"/>
            <wp:effectExtent l="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7704">
        <w:rPr>
          <w:rFonts w:ascii="Times New Roman" w:hAnsi="Times New Roman" w:cs="Times New Roman"/>
          <w:sz w:val="24"/>
          <w:szCs w:val="24"/>
        </w:rPr>
        <w:t xml:space="preserve">Для загрузки в ПО списка с номерами БО№ 1 необходимо нажать на кнопку «Загрузить пакет с ИК» в меню «Программа» </w:t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1548765</wp:posOffset>
            </wp:positionH>
            <wp:positionV relativeFrom="paragraph">
              <wp:posOffset>933450</wp:posOffset>
            </wp:positionV>
            <wp:extent cx="2962275" cy="1952625"/>
            <wp:effectExtent l="0" t="0" r="9525" b="9525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7704">
        <w:rPr>
          <w:rFonts w:ascii="Times New Roman" w:hAnsi="Times New Roman" w:cs="Times New Roman"/>
          <w:sz w:val="24"/>
          <w:szCs w:val="24"/>
        </w:rPr>
        <w:t>В доставочных пакетах при первом запуске ПО необходимо указать номер ППЭ и номер аудитории проведения, после чего подтвердить введенные данные кнопкой «Применить»</w:t>
      </w:r>
      <w:r w:rsidR="005C40DC">
        <w:rPr>
          <w:rFonts w:ascii="Times New Roman" w:hAnsi="Times New Roman" w:cs="Times New Roman"/>
          <w:sz w:val="24"/>
          <w:szCs w:val="24"/>
        </w:rPr>
        <w:t>.</w:t>
      </w:r>
      <w:r w:rsidRPr="00917704">
        <w:rPr>
          <w:rFonts w:ascii="Times New Roman" w:hAnsi="Times New Roman" w:cs="Times New Roman"/>
          <w:sz w:val="24"/>
          <w:szCs w:val="24"/>
        </w:rPr>
        <w:t xml:space="preserve"> При этом откроется главное окно программы</w:t>
      </w:r>
      <w:r w:rsidR="005C40DC">
        <w:rPr>
          <w:rFonts w:ascii="Times New Roman" w:hAnsi="Times New Roman" w:cs="Times New Roman"/>
          <w:sz w:val="24"/>
          <w:szCs w:val="24"/>
        </w:rPr>
        <w:t xml:space="preserve"> с пустым списком номеров БО№ 1</w:t>
      </w:r>
      <w:r w:rsidRPr="00917704">
        <w:rPr>
          <w:rFonts w:ascii="Times New Roman" w:hAnsi="Times New Roman" w:cs="Times New Roman"/>
          <w:sz w:val="24"/>
          <w:szCs w:val="24"/>
        </w:rPr>
        <w:t>.</w:t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213360</wp:posOffset>
            </wp:positionV>
            <wp:extent cx="5940425" cy="3856506"/>
            <wp:effectExtent l="0" t="0" r="3175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6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Ответственный организатор в присутствии технического специалиста должен убедиться в совпадении служебной информации в верхней части главного окна программы и на доставочном экзаменационном пакете, сверив дату экзамена, код ППЭ и наименование пакета</w:t>
      </w:r>
      <w:r w:rsidR="005C40DC">
        <w:rPr>
          <w:rFonts w:ascii="Times New Roman" w:hAnsi="Times New Roman" w:cs="Times New Roman"/>
          <w:sz w:val="24"/>
          <w:szCs w:val="24"/>
        </w:rPr>
        <w:t>.</w:t>
      </w:r>
    </w:p>
    <w:p w:rsidR="00C20F41" w:rsidRPr="00917704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0DC">
        <w:rPr>
          <w:rFonts w:ascii="Times New Roman" w:hAnsi="Times New Roman" w:cs="Times New Roman"/>
          <w:b/>
          <w:sz w:val="24"/>
          <w:szCs w:val="24"/>
        </w:rPr>
        <w:t>Важно!</w:t>
      </w:r>
      <w:r w:rsidRPr="00917704">
        <w:rPr>
          <w:rFonts w:ascii="Times New Roman" w:hAnsi="Times New Roman" w:cs="Times New Roman"/>
          <w:sz w:val="24"/>
          <w:szCs w:val="24"/>
        </w:rPr>
        <w:t xml:space="preserve"> </w:t>
      </w:r>
      <w:r w:rsidR="005C40DC">
        <w:rPr>
          <w:rFonts w:ascii="Times New Roman" w:hAnsi="Times New Roman" w:cs="Times New Roman"/>
          <w:sz w:val="24"/>
          <w:szCs w:val="24"/>
        </w:rPr>
        <w:t>Н</w:t>
      </w:r>
      <w:r w:rsidRPr="00917704">
        <w:rPr>
          <w:rFonts w:ascii="Times New Roman" w:hAnsi="Times New Roman" w:cs="Times New Roman"/>
          <w:sz w:val="24"/>
          <w:szCs w:val="24"/>
        </w:rPr>
        <w:t>аименование комплекта задается программой автоматически, используя введенный номер аудитории.</w:t>
      </w:r>
    </w:p>
    <w:p w:rsidR="00C20F41" w:rsidRPr="007C53EB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C53EB">
        <w:rPr>
          <w:rFonts w:ascii="Times New Roman" w:hAnsi="Times New Roman" w:cs="Times New Roman"/>
          <w:i/>
          <w:sz w:val="24"/>
          <w:szCs w:val="24"/>
        </w:rPr>
        <w:t>3.2. Работа с программой</w:t>
      </w:r>
    </w:p>
    <w:p w:rsidR="00C20F41" w:rsidRPr="005C40DC" w:rsidRDefault="00C20F4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40DC">
        <w:rPr>
          <w:rFonts w:ascii="Times New Roman" w:hAnsi="Times New Roman" w:cs="Times New Roman"/>
          <w:i/>
          <w:sz w:val="24"/>
          <w:szCs w:val="24"/>
        </w:rPr>
        <w:t>3.2.1. Редактирование дополнительной информации</w:t>
      </w:r>
    </w:p>
    <w:p w:rsidR="00C20F41" w:rsidRPr="00917704" w:rsidRDefault="006B34A9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913130</wp:posOffset>
            </wp:positionV>
            <wp:extent cx="3267075" cy="942975"/>
            <wp:effectExtent l="0" t="0" r="9525" b="952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0F41" w:rsidRPr="00917704">
        <w:rPr>
          <w:rFonts w:ascii="Times New Roman" w:hAnsi="Times New Roman" w:cs="Times New Roman"/>
          <w:sz w:val="24"/>
          <w:szCs w:val="24"/>
        </w:rPr>
        <w:t>Для редактирования ошибочно введенной в ПО информации о номере аудитории и/или номере ППЭ необходимо нажать на кнопку «Редактировать дополнительную информацию» в меню «Действия». В появившемся диалоговом окне измененную дополнительную информацию сохраняем нажатием на кнопку «Применить».</w:t>
      </w:r>
    </w:p>
    <w:p w:rsidR="006B34A9" w:rsidRPr="00917704" w:rsidRDefault="006B34A9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34A9" w:rsidRPr="005C40DC" w:rsidRDefault="006B34A9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40DC">
        <w:rPr>
          <w:rFonts w:ascii="Times New Roman" w:hAnsi="Times New Roman" w:cs="Times New Roman"/>
          <w:i/>
          <w:sz w:val="24"/>
          <w:szCs w:val="24"/>
        </w:rPr>
        <w:t>3.2.2. Добавление нового комплекта</w:t>
      </w:r>
    </w:p>
    <w:p w:rsidR="00C20F41" w:rsidRPr="00917704" w:rsidRDefault="006B34A9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Для добавления нового комплекта в ПО нажмите на кнопку «Добав</w:t>
      </w:r>
      <w:r w:rsidR="005C40DC">
        <w:rPr>
          <w:rFonts w:ascii="Times New Roman" w:hAnsi="Times New Roman" w:cs="Times New Roman"/>
          <w:sz w:val="24"/>
          <w:szCs w:val="24"/>
        </w:rPr>
        <w:t>ить комплект» в меню «Действия»</w:t>
      </w:r>
      <w:r w:rsidRPr="00917704">
        <w:rPr>
          <w:rFonts w:ascii="Times New Roman" w:hAnsi="Times New Roman" w:cs="Times New Roman"/>
          <w:sz w:val="24"/>
          <w:szCs w:val="24"/>
        </w:rPr>
        <w:t>. В появившемся диалоговом окне введите номер нового индивидуального комплекта и нажмите на кнопку «Добавить»</w:t>
      </w:r>
      <w:r w:rsidR="005C40DC">
        <w:rPr>
          <w:rFonts w:ascii="Times New Roman" w:hAnsi="Times New Roman" w:cs="Times New Roman"/>
          <w:sz w:val="24"/>
          <w:szCs w:val="24"/>
        </w:rPr>
        <w:t>.</w:t>
      </w:r>
    </w:p>
    <w:p w:rsidR="006B34A9" w:rsidRPr="00917704" w:rsidRDefault="005C40DC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1424940</wp:posOffset>
            </wp:positionH>
            <wp:positionV relativeFrom="paragraph">
              <wp:posOffset>1223010</wp:posOffset>
            </wp:positionV>
            <wp:extent cx="3038475" cy="1495425"/>
            <wp:effectExtent l="0" t="0" r="9525" b="9525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1424940</wp:posOffset>
            </wp:positionH>
            <wp:positionV relativeFrom="paragraph">
              <wp:posOffset>60960</wp:posOffset>
            </wp:positionV>
            <wp:extent cx="3190875" cy="923925"/>
            <wp:effectExtent l="0" t="0" r="9525" b="9525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34A9" w:rsidRPr="00917704" w:rsidRDefault="006B34A9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34A9" w:rsidRPr="00917704" w:rsidRDefault="006B34A9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Добавление нового комплекта в ПО необходимо в следующих случаях:</w:t>
      </w:r>
    </w:p>
    <w:p w:rsidR="006B34A9" w:rsidRPr="00917704" w:rsidRDefault="006B34A9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− у региона отсутствует информация о номерах БО № 1 в доставочных пакетах. В этом случае ответственный организатор в аудитории должен добавлять номера БО № 1 в модуль «Информатика» в каждой аудитории вручную;</w:t>
      </w:r>
    </w:p>
    <w:p w:rsidR="006B34A9" w:rsidRPr="00917704" w:rsidRDefault="006B34A9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− в случае использования индивидуального комплекта из резервного пакета или пакета из другой аудитории.</w:t>
      </w:r>
    </w:p>
    <w:p w:rsidR="006B34A9" w:rsidRPr="00917704" w:rsidRDefault="006B34A9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Появление ошибки «Введенный номер БО № 1 не найден в списке диапазона разрешенных номеров БО № 1 на текущий экзамен» при добавлении нового комплекта сигнализирует о вводе некорректного номера БО № 1.</w:t>
      </w:r>
    </w:p>
    <w:p w:rsidR="006B34A9" w:rsidRPr="00917704" w:rsidRDefault="005C40DC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2072640</wp:posOffset>
            </wp:positionH>
            <wp:positionV relativeFrom="paragraph">
              <wp:posOffset>774700</wp:posOffset>
            </wp:positionV>
            <wp:extent cx="1666875" cy="781050"/>
            <wp:effectExtent l="0" t="0" r="9525" b="0"/>
            <wp:wrapTopAndBottom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34A9" w:rsidRPr="00917704">
        <w:rPr>
          <w:rFonts w:ascii="Times New Roman" w:hAnsi="Times New Roman" w:cs="Times New Roman"/>
          <w:sz w:val="24"/>
          <w:szCs w:val="24"/>
        </w:rPr>
        <w:t>Для удаления ошибочно добавленного нового комплекта в ПО нажмите на кнопку в виде красного крестика, расположенного в левом верхнем углу комплекта (См. Рисунок 15). В появившемся диалоговом окне подтвердите факт удаления ИК, нажав на кнопку «Удалить»</w:t>
      </w:r>
    </w:p>
    <w:p w:rsidR="006B34A9" w:rsidRPr="00917704" w:rsidRDefault="005C40DC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1463040</wp:posOffset>
            </wp:positionH>
            <wp:positionV relativeFrom="paragraph">
              <wp:posOffset>1043305</wp:posOffset>
            </wp:positionV>
            <wp:extent cx="3000375" cy="1743075"/>
            <wp:effectExtent l="0" t="0" r="9525" b="9525"/>
            <wp:wrapTopAndBottom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34A9" w:rsidRPr="00917704" w:rsidRDefault="006B34A9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34A9" w:rsidRPr="005C40DC" w:rsidRDefault="006B34A9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40DC">
        <w:rPr>
          <w:rFonts w:ascii="Times New Roman" w:hAnsi="Times New Roman" w:cs="Times New Roman"/>
          <w:i/>
          <w:sz w:val="24"/>
          <w:szCs w:val="24"/>
        </w:rPr>
        <w:t>3.2.4. Неиспользованный или бракованный комплект</w:t>
      </w:r>
    </w:p>
    <w:p w:rsidR="006B34A9" w:rsidRPr="00917704" w:rsidRDefault="006B34A9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565785</wp:posOffset>
            </wp:positionV>
            <wp:extent cx="1552575" cy="762000"/>
            <wp:effectExtent l="0" t="0" r="9525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7704">
        <w:rPr>
          <w:rFonts w:ascii="Times New Roman" w:hAnsi="Times New Roman" w:cs="Times New Roman"/>
          <w:sz w:val="24"/>
          <w:szCs w:val="24"/>
        </w:rPr>
        <w:t>В случае если комплект не использовался или был забракован организатором в аудитории, необходимо нажать на кнопку «Не использовался» индивидуального комплекта (См. Рисунок 17):</w:t>
      </w:r>
    </w:p>
    <w:p w:rsidR="006B34A9" w:rsidRPr="00917704" w:rsidRDefault="006B34A9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7F81" w:rsidRPr="00917704" w:rsidRDefault="008A7F8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0DC">
        <w:rPr>
          <w:rFonts w:ascii="Times New Roman" w:hAnsi="Times New Roman" w:cs="Times New Roman"/>
          <w:b/>
          <w:sz w:val="24"/>
          <w:szCs w:val="24"/>
        </w:rPr>
        <w:t>Важно!</w:t>
      </w:r>
      <w:r w:rsidRPr="00917704">
        <w:rPr>
          <w:rFonts w:ascii="Times New Roman" w:hAnsi="Times New Roman" w:cs="Times New Roman"/>
          <w:sz w:val="24"/>
          <w:szCs w:val="24"/>
        </w:rPr>
        <w:t xml:space="preserve"> В случае если комплект был добавлен вручную</w:t>
      </w:r>
      <w:r w:rsidR="005C40DC">
        <w:rPr>
          <w:rFonts w:ascii="Times New Roman" w:hAnsi="Times New Roman" w:cs="Times New Roman"/>
          <w:sz w:val="24"/>
          <w:szCs w:val="24"/>
        </w:rPr>
        <w:t>,</w:t>
      </w:r>
      <w:r w:rsidRPr="00917704">
        <w:rPr>
          <w:rFonts w:ascii="Times New Roman" w:hAnsi="Times New Roman" w:cs="Times New Roman"/>
          <w:sz w:val="24"/>
          <w:szCs w:val="24"/>
        </w:rPr>
        <w:t xml:space="preserve"> кнопка «Не использовался» будет не доступной. Такой комплект можно только удалить.</w:t>
      </w:r>
    </w:p>
    <w:p w:rsidR="006B34A9" w:rsidRPr="00917704" w:rsidRDefault="008A7F8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3309</wp:posOffset>
            </wp:positionH>
            <wp:positionV relativeFrom="paragraph">
              <wp:posOffset>911225</wp:posOffset>
            </wp:positionV>
            <wp:extent cx="5940425" cy="509881"/>
            <wp:effectExtent l="0" t="0" r="0" b="5080"/>
            <wp:wrapTopAndBottom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9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7704">
        <w:rPr>
          <w:rFonts w:ascii="Times New Roman" w:hAnsi="Times New Roman" w:cs="Times New Roman"/>
          <w:sz w:val="24"/>
          <w:szCs w:val="24"/>
        </w:rPr>
        <w:t>При этом раб</w:t>
      </w:r>
      <w:r w:rsidR="005C40DC">
        <w:rPr>
          <w:rFonts w:ascii="Times New Roman" w:hAnsi="Times New Roman" w:cs="Times New Roman"/>
          <w:sz w:val="24"/>
          <w:szCs w:val="24"/>
        </w:rPr>
        <w:t>очие области заданий № 13, № 14,</w:t>
      </w:r>
      <w:r w:rsidRPr="00917704">
        <w:rPr>
          <w:rFonts w:ascii="Times New Roman" w:hAnsi="Times New Roman" w:cs="Times New Roman"/>
          <w:sz w:val="24"/>
          <w:szCs w:val="24"/>
        </w:rPr>
        <w:t xml:space="preserve"> № 15</w:t>
      </w:r>
      <w:r w:rsidR="005C40DC">
        <w:rPr>
          <w:rFonts w:ascii="Times New Roman" w:hAnsi="Times New Roman" w:cs="Times New Roman"/>
          <w:sz w:val="24"/>
          <w:szCs w:val="24"/>
        </w:rPr>
        <w:t xml:space="preserve"> и № 16 </w:t>
      </w:r>
      <w:r w:rsidRPr="00917704">
        <w:rPr>
          <w:rFonts w:ascii="Times New Roman" w:hAnsi="Times New Roman" w:cs="Times New Roman"/>
          <w:sz w:val="24"/>
          <w:szCs w:val="24"/>
        </w:rPr>
        <w:t>станут неактивными, изменится цвет фона комплекта на светло-розовый, кнопка «Не использовался» изменится на «Восстановить», а загруженные файлы (при наличии) удалятся, о чем будет свидетельствовать знак «-» в информационном поле каждого задания:</w:t>
      </w:r>
    </w:p>
    <w:p w:rsidR="008A7F81" w:rsidRPr="00917704" w:rsidRDefault="008A7F8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7F81" w:rsidRPr="00917704" w:rsidRDefault="008A7F8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В случае если комплект ошибочно был отмечен как «Неиспользованный», необходимо нажать на кнопку «Восстановить» индивидуального комплекта. При этом восстановленный комплект вернется в перв</w:t>
      </w:r>
      <w:r w:rsidR="005C40DC">
        <w:rPr>
          <w:rFonts w:ascii="Times New Roman" w:hAnsi="Times New Roman" w:cs="Times New Roman"/>
          <w:sz w:val="24"/>
          <w:szCs w:val="24"/>
        </w:rPr>
        <w:t>оначальное для работы состояние.</w:t>
      </w:r>
    </w:p>
    <w:p w:rsidR="008A7F81" w:rsidRPr="007C53EB" w:rsidRDefault="007C53EB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3EB">
        <w:rPr>
          <w:rFonts w:ascii="Times New Roman" w:hAnsi="Times New Roman" w:cs="Times New Roman"/>
          <w:b/>
          <w:sz w:val="24"/>
          <w:szCs w:val="24"/>
        </w:rPr>
        <w:t>4.</w:t>
      </w:r>
      <w:r w:rsidR="008A7F81" w:rsidRPr="007C53EB">
        <w:rPr>
          <w:rFonts w:ascii="Times New Roman" w:hAnsi="Times New Roman" w:cs="Times New Roman"/>
          <w:b/>
          <w:sz w:val="24"/>
          <w:szCs w:val="24"/>
        </w:rPr>
        <w:t xml:space="preserve"> Загрузка практической части задания</w:t>
      </w:r>
    </w:p>
    <w:p w:rsidR="008A7F81" w:rsidRPr="00917704" w:rsidRDefault="008A7F81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Для импорта в ПО файла с ответом на задание № 14 необходимо в индивидуальном комплекте нажать на кнопку «Загрузить № 14», в появившемся диалоговом окне указать директорию до загружаемого файла и нажать на кнопку «Открыть» (См. Рисунок 22).</w:t>
      </w:r>
    </w:p>
    <w:p w:rsidR="008A7F81" w:rsidRPr="00917704" w:rsidRDefault="007C53EB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2263140</wp:posOffset>
            </wp:positionH>
            <wp:positionV relativeFrom="paragraph">
              <wp:posOffset>632460</wp:posOffset>
            </wp:positionV>
            <wp:extent cx="1666875" cy="647700"/>
            <wp:effectExtent l="0" t="0" r="9525" b="0"/>
            <wp:wrapTopAndBottom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7F81" w:rsidRPr="00917704">
        <w:rPr>
          <w:rFonts w:ascii="Times New Roman" w:hAnsi="Times New Roman" w:cs="Times New Roman"/>
          <w:sz w:val="24"/>
          <w:szCs w:val="24"/>
        </w:rPr>
        <w:t>При этом кнопка «Загрузить № 14» станет неактивной, изменится цвет фона рабочей области на «зеленый», файл импортируется в систему, о чем будет свидетельствовать информационное поле, отображающее полное имя загруженного файла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7F81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Импорт в ПО файла с ответом на задания № 13</w:t>
      </w:r>
      <w:r w:rsidR="007C53EB">
        <w:rPr>
          <w:rFonts w:ascii="Times New Roman" w:hAnsi="Times New Roman" w:cs="Times New Roman"/>
          <w:sz w:val="24"/>
          <w:szCs w:val="24"/>
        </w:rPr>
        <w:t>,</w:t>
      </w:r>
      <w:r w:rsidRPr="00917704">
        <w:rPr>
          <w:rFonts w:ascii="Times New Roman" w:hAnsi="Times New Roman" w:cs="Times New Roman"/>
          <w:sz w:val="24"/>
          <w:szCs w:val="24"/>
        </w:rPr>
        <w:t xml:space="preserve"> № 15</w:t>
      </w:r>
      <w:r w:rsidR="007C53EB">
        <w:rPr>
          <w:rFonts w:ascii="Times New Roman" w:hAnsi="Times New Roman" w:cs="Times New Roman"/>
          <w:sz w:val="24"/>
          <w:szCs w:val="24"/>
        </w:rPr>
        <w:t xml:space="preserve"> и № 16</w:t>
      </w:r>
      <w:r w:rsidRPr="00917704">
        <w:rPr>
          <w:rFonts w:ascii="Times New Roman" w:hAnsi="Times New Roman" w:cs="Times New Roman"/>
          <w:sz w:val="24"/>
          <w:szCs w:val="24"/>
        </w:rPr>
        <w:t xml:space="preserve"> производится аналогично. Необходимо в индивидуальном комплекте нажать на кнопку «Загрузить № 13.1» или «Загрузить № 13.2», «Загрузить № 15» и «Загрузить № 1</w:t>
      </w:r>
      <w:r w:rsidR="007C53EB">
        <w:rPr>
          <w:rFonts w:ascii="Times New Roman" w:hAnsi="Times New Roman" w:cs="Times New Roman"/>
          <w:sz w:val="24"/>
          <w:szCs w:val="24"/>
        </w:rPr>
        <w:t>6</w:t>
      </w:r>
      <w:r w:rsidRPr="00917704">
        <w:rPr>
          <w:rFonts w:ascii="Times New Roman" w:hAnsi="Times New Roman" w:cs="Times New Roman"/>
          <w:sz w:val="24"/>
          <w:szCs w:val="24"/>
        </w:rPr>
        <w:t>» соответственно для каждого задания, в появившемся диалоговом окне указать директорию до загружаемого файла и нажать на кнопку «Открыть»</w:t>
      </w:r>
      <w:r w:rsidR="007C53EB">
        <w:rPr>
          <w:rFonts w:ascii="Times New Roman" w:hAnsi="Times New Roman" w:cs="Times New Roman"/>
          <w:sz w:val="24"/>
          <w:szCs w:val="24"/>
        </w:rPr>
        <w:t>.</w:t>
      </w:r>
      <w:r w:rsidRPr="009177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При этом кнопки «Загрузить № 13.1», «Загрузить № 13.2», «Загрузить № 15» и «Загрузить № 1</w:t>
      </w:r>
      <w:r w:rsidR="007C53EB">
        <w:rPr>
          <w:rFonts w:ascii="Times New Roman" w:hAnsi="Times New Roman" w:cs="Times New Roman"/>
          <w:sz w:val="24"/>
          <w:szCs w:val="24"/>
        </w:rPr>
        <w:t>6</w:t>
      </w:r>
      <w:r w:rsidRPr="00917704">
        <w:rPr>
          <w:rFonts w:ascii="Times New Roman" w:hAnsi="Times New Roman" w:cs="Times New Roman"/>
          <w:sz w:val="24"/>
          <w:szCs w:val="24"/>
        </w:rPr>
        <w:t>» станут неактивными, изменится цвет фона рабочих областей на «зеленый», файл импортируется в систему, о чем будет свидетельствовать информативное поле, отображающее полное имя загруженного файла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В случае если номер БО№ 1 в имени файла не будет соответствовать номеру БО№ 1 в редактируемом индивидуальном комплекте, программа выдаст соответствующее сообщение.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3EB">
        <w:rPr>
          <w:rFonts w:ascii="Times New Roman" w:hAnsi="Times New Roman" w:cs="Times New Roman"/>
          <w:b/>
          <w:sz w:val="24"/>
          <w:szCs w:val="24"/>
        </w:rPr>
        <w:t>Важно!</w:t>
      </w:r>
      <w:r w:rsidRPr="00917704">
        <w:rPr>
          <w:rFonts w:ascii="Times New Roman" w:hAnsi="Times New Roman" w:cs="Times New Roman"/>
          <w:sz w:val="24"/>
          <w:szCs w:val="24"/>
        </w:rPr>
        <w:t xml:space="preserve"> В задани</w:t>
      </w:r>
      <w:r w:rsidR="007C53EB">
        <w:rPr>
          <w:rFonts w:ascii="Times New Roman" w:hAnsi="Times New Roman" w:cs="Times New Roman"/>
          <w:sz w:val="24"/>
          <w:szCs w:val="24"/>
        </w:rPr>
        <w:t>и</w:t>
      </w:r>
      <w:r w:rsidRPr="00917704">
        <w:rPr>
          <w:rFonts w:ascii="Times New Roman" w:hAnsi="Times New Roman" w:cs="Times New Roman"/>
          <w:sz w:val="24"/>
          <w:szCs w:val="24"/>
        </w:rPr>
        <w:t xml:space="preserve"> № 13 индивидуального комплекта можно загрузить только одно из заданий (предоставляется на выбор участнику).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3EB">
        <w:rPr>
          <w:rFonts w:ascii="Times New Roman" w:hAnsi="Times New Roman" w:cs="Times New Roman"/>
          <w:b/>
          <w:sz w:val="24"/>
          <w:szCs w:val="24"/>
        </w:rPr>
        <w:t>Важно!</w:t>
      </w:r>
      <w:r w:rsidRPr="00917704">
        <w:rPr>
          <w:rFonts w:ascii="Times New Roman" w:hAnsi="Times New Roman" w:cs="Times New Roman"/>
          <w:sz w:val="24"/>
          <w:szCs w:val="24"/>
        </w:rPr>
        <w:t xml:space="preserve"> Формат имени файла должен иметь следующий вид: «№</w:t>
      </w:r>
      <w:proofErr w:type="spellStart"/>
      <w:proofErr w:type="gramStart"/>
      <w:r w:rsidRPr="00917704">
        <w:rPr>
          <w:rFonts w:ascii="Times New Roman" w:hAnsi="Times New Roman" w:cs="Times New Roman"/>
          <w:sz w:val="24"/>
          <w:szCs w:val="24"/>
        </w:rPr>
        <w:t>задания»_</w:t>
      </w:r>
      <w:proofErr w:type="gramEnd"/>
      <w:r w:rsidRPr="00917704">
        <w:rPr>
          <w:rFonts w:ascii="Times New Roman" w:hAnsi="Times New Roman" w:cs="Times New Roman"/>
          <w:sz w:val="24"/>
          <w:szCs w:val="24"/>
        </w:rPr>
        <w:t>«номер</w:t>
      </w:r>
      <w:proofErr w:type="spellEnd"/>
      <w:r w:rsidRPr="00917704">
        <w:rPr>
          <w:rFonts w:ascii="Times New Roman" w:hAnsi="Times New Roman" w:cs="Times New Roman"/>
          <w:sz w:val="24"/>
          <w:szCs w:val="24"/>
        </w:rPr>
        <w:t xml:space="preserve"> бланка ответов №1».«расширение файла». Например, 14_2216000562471.xls, где 14 – номер задания, 2216000562471 – номер бланка ответов №1, </w:t>
      </w:r>
      <w:proofErr w:type="spellStart"/>
      <w:r w:rsidRPr="00917704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917704">
        <w:rPr>
          <w:rFonts w:ascii="Times New Roman" w:hAnsi="Times New Roman" w:cs="Times New Roman"/>
          <w:sz w:val="24"/>
          <w:szCs w:val="24"/>
        </w:rPr>
        <w:t xml:space="preserve">– расширение файла. Результат </w:t>
      </w:r>
      <w:r w:rsidRPr="00917704">
        <w:rPr>
          <w:rFonts w:ascii="Times New Roman" w:hAnsi="Times New Roman" w:cs="Times New Roman"/>
          <w:sz w:val="24"/>
          <w:szCs w:val="24"/>
        </w:rPr>
        <w:lastRenderedPageBreak/>
        <w:t>выполненной работы сохраняется в одном файле, т.е. одно выполненное задание – один файл.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Формат имени файла на задание № 13.1, № 13.2, № 15 и № 1</w:t>
      </w:r>
      <w:r w:rsidR="007C53EB">
        <w:rPr>
          <w:rFonts w:ascii="Times New Roman" w:hAnsi="Times New Roman" w:cs="Times New Roman"/>
          <w:sz w:val="24"/>
          <w:szCs w:val="24"/>
        </w:rPr>
        <w:t>6</w:t>
      </w:r>
      <w:r w:rsidRPr="00917704">
        <w:rPr>
          <w:rFonts w:ascii="Times New Roman" w:hAnsi="Times New Roman" w:cs="Times New Roman"/>
          <w:sz w:val="24"/>
          <w:szCs w:val="24"/>
        </w:rPr>
        <w:t xml:space="preserve"> должен иметь следующий вид: «№ </w:t>
      </w:r>
      <w:proofErr w:type="spellStart"/>
      <w:proofErr w:type="gramStart"/>
      <w:r w:rsidRPr="00917704">
        <w:rPr>
          <w:rFonts w:ascii="Times New Roman" w:hAnsi="Times New Roman" w:cs="Times New Roman"/>
          <w:sz w:val="24"/>
          <w:szCs w:val="24"/>
        </w:rPr>
        <w:t>задания»_</w:t>
      </w:r>
      <w:proofErr w:type="gramEnd"/>
      <w:r w:rsidRPr="00917704">
        <w:rPr>
          <w:rFonts w:ascii="Times New Roman" w:hAnsi="Times New Roman" w:cs="Times New Roman"/>
          <w:sz w:val="24"/>
          <w:szCs w:val="24"/>
        </w:rPr>
        <w:t>«номер</w:t>
      </w:r>
      <w:proofErr w:type="spellEnd"/>
      <w:r w:rsidRPr="00917704">
        <w:rPr>
          <w:rFonts w:ascii="Times New Roman" w:hAnsi="Times New Roman" w:cs="Times New Roman"/>
          <w:sz w:val="24"/>
          <w:szCs w:val="24"/>
        </w:rPr>
        <w:t xml:space="preserve"> бланка ответов №1».«расширение файла». Например, 131_2216000562471.kum, </w:t>
      </w:r>
      <w:proofErr w:type="gramStart"/>
      <w:r w:rsidRPr="00917704">
        <w:rPr>
          <w:rFonts w:ascii="Times New Roman" w:hAnsi="Times New Roman" w:cs="Times New Roman"/>
          <w:sz w:val="24"/>
          <w:szCs w:val="24"/>
        </w:rPr>
        <w:t>132_2216000562471.pas ,</w:t>
      </w:r>
      <w:proofErr w:type="gramEnd"/>
      <w:r w:rsidRPr="00917704">
        <w:rPr>
          <w:rFonts w:ascii="Times New Roman" w:hAnsi="Times New Roman" w:cs="Times New Roman"/>
          <w:sz w:val="24"/>
          <w:szCs w:val="24"/>
        </w:rPr>
        <w:t xml:space="preserve"> где 131 и 132 – номера заданий, 2216000562471 – номер бланка ответов № 1, </w:t>
      </w:r>
      <w:proofErr w:type="spellStart"/>
      <w:r w:rsidRPr="00917704">
        <w:rPr>
          <w:rFonts w:ascii="Times New Roman" w:hAnsi="Times New Roman" w:cs="Times New Roman"/>
          <w:sz w:val="24"/>
          <w:szCs w:val="24"/>
        </w:rPr>
        <w:t>kum</w:t>
      </w:r>
      <w:proofErr w:type="spellEnd"/>
      <w:r w:rsidRPr="0091770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17704">
        <w:rPr>
          <w:rFonts w:ascii="Times New Roman" w:hAnsi="Times New Roman" w:cs="Times New Roman"/>
          <w:sz w:val="24"/>
          <w:szCs w:val="24"/>
        </w:rPr>
        <w:t>pas</w:t>
      </w:r>
      <w:proofErr w:type="spellEnd"/>
      <w:r w:rsidRPr="00917704">
        <w:rPr>
          <w:rFonts w:ascii="Times New Roman" w:hAnsi="Times New Roman" w:cs="Times New Roman"/>
          <w:sz w:val="24"/>
          <w:szCs w:val="24"/>
        </w:rPr>
        <w:t xml:space="preserve"> – расширения файлов. Номера заданий 131 и 132 должны записываться без точки. Результат выполненной работы сохраняется в одном файле, т.е. одно выполненное задание – один файл.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В случае если ответ на задание № 13.1, № 13.2, № 15 и № 1</w:t>
      </w:r>
      <w:r w:rsidR="007C53EB">
        <w:rPr>
          <w:rFonts w:ascii="Times New Roman" w:hAnsi="Times New Roman" w:cs="Times New Roman"/>
          <w:sz w:val="24"/>
          <w:szCs w:val="24"/>
        </w:rPr>
        <w:t>6</w:t>
      </w:r>
      <w:r w:rsidRPr="00917704">
        <w:rPr>
          <w:rFonts w:ascii="Times New Roman" w:hAnsi="Times New Roman" w:cs="Times New Roman"/>
          <w:sz w:val="24"/>
          <w:szCs w:val="24"/>
        </w:rPr>
        <w:t xml:space="preserve"> содержит проект, включающий в себя более одного файла, проект архивируется, используя установленную на персональном компьютере программу для архивации, с форматом имени файла, описанным выше (примеры: 131_2216000562471.rar, 132_2216000562471.zip, 131_2216000562471.7z). Одно задание – один файл или архив.</w:t>
      </w:r>
    </w:p>
    <w:p w:rsidR="007B6D40" w:rsidRPr="007C53EB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C53EB">
        <w:rPr>
          <w:rFonts w:ascii="Times New Roman" w:hAnsi="Times New Roman" w:cs="Times New Roman"/>
          <w:i/>
          <w:sz w:val="24"/>
          <w:szCs w:val="24"/>
        </w:rPr>
        <w:t xml:space="preserve">Внимание: файлы с ответами на практические задания могут загружаться в ПО </w:t>
      </w:r>
      <w:proofErr w:type="spellStart"/>
      <w:r w:rsidRPr="007C53EB">
        <w:rPr>
          <w:rFonts w:ascii="Times New Roman" w:hAnsi="Times New Roman" w:cs="Times New Roman"/>
          <w:i/>
          <w:sz w:val="24"/>
          <w:szCs w:val="24"/>
        </w:rPr>
        <w:t>по</w:t>
      </w:r>
      <w:proofErr w:type="spellEnd"/>
      <w:r w:rsidRPr="007C53EB">
        <w:rPr>
          <w:rFonts w:ascii="Times New Roman" w:hAnsi="Times New Roman" w:cs="Times New Roman"/>
          <w:i/>
          <w:sz w:val="24"/>
          <w:szCs w:val="24"/>
        </w:rPr>
        <w:t xml:space="preserve"> мере завершения экзамена каждым участником.</w:t>
      </w:r>
    </w:p>
    <w:p w:rsidR="007B6D40" w:rsidRPr="007C53EB" w:rsidRDefault="007C53EB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3EB">
        <w:rPr>
          <w:rFonts w:ascii="Times New Roman" w:hAnsi="Times New Roman" w:cs="Times New Roman"/>
          <w:b/>
          <w:sz w:val="24"/>
          <w:szCs w:val="24"/>
        </w:rPr>
        <w:t>5.</w:t>
      </w:r>
      <w:r w:rsidR="007B6D40" w:rsidRPr="007C53EB">
        <w:rPr>
          <w:rFonts w:ascii="Times New Roman" w:hAnsi="Times New Roman" w:cs="Times New Roman"/>
          <w:b/>
          <w:sz w:val="24"/>
          <w:szCs w:val="24"/>
        </w:rPr>
        <w:t xml:space="preserve"> Отказ от выполнения практических заданий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555625</wp:posOffset>
            </wp:positionV>
            <wp:extent cx="5940425" cy="523056"/>
            <wp:effectExtent l="0" t="0" r="3175" b="0"/>
            <wp:wrapTopAndBottom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3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7704">
        <w:rPr>
          <w:rFonts w:ascii="Times New Roman" w:hAnsi="Times New Roman" w:cs="Times New Roman"/>
          <w:sz w:val="24"/>
          <w:szCs w:val="24"/>
        </w:rPr>
        <w:t>Факт отказа от выполнения участником одного или нескольких заданий необходимо зафиксировать в ПО, нажав на кнопку «Отказ» (См. Рисунок 33):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При этом изменится цвет фона рабочей области задания на темно-розовый, загруженный файл (при наличии) удалится, кнопка «Отказ» станет неактивной, кнопка «Загрузить №**» вернется в активное состояние, а в информационном поле задания появится сообщение «Участник отказался».</w:t>
      </w:r>
    </w:p>
    <w:p w:rsidR="007B6D40" w:rsidRPr="007C53EB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C53EB">
        <w:rPr>
          <w:rFonts w:ascii="Times New Roman" w:hAnsi="Times New Roman" w:cs="Times New Roman"/>
          <w:i/>
          <w:sz w:val="24"/>
          <w:szCs w:val="24"/>
        </w:rPr>
        <w:t>Повторная загрузка практической части участника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В случае если файл с ответом на практическое задание был ошибочно загружен в индивидуальный комплект участника, для активации кнопки загрузки «Загрузить задание №**» и повторной загрузки файла необходимо нажать на кнопку «Отказ».</w:t>
      </w:r>
    </w:p>
    <w:p w:rsidR="007B6D40" w:rsidRPr="007C53EB" w:rsidRDefault="007C53EB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3EB">
        <w:rPr>
          <w:rFonts w:ascii="Times New Roman" w:hAnsi="Times New Roman" w:cs="Times New Roman"/>
          <w:b/>
          <w:sz w:val="24"/>
          <w:szCs w:val="24"/>
        </w:rPr>
        <w:t>6.</w:t>
      </w:r>
      <w:r w:rsidR="007B6D40" w:rsidRPr="007C53EB">
        <w:rPr>
          <w:rFonts w:ascii="Times New Roman" w:hAnsi="Times New Roman" w:cs="Times New Roman"/>
          <w:b/>
          <w:sz w:val="24"/>
          <w:szCs w:val="24"/>
        </w:rPr>
        <w:t xml:space="preserve"> Завершение экзамена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Завершающим этапом работы в программном обеспечении является экспорт информации для РЦОИ на съемный носитель информации. В результате экспорта в каждой аудитории из программы выгружается специализированный архив и автоматически заполненный акт выполнения практических заданий по информатике в аудитории (форма ИКТ-5.2).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 xml:space="preserve">В качестве носителя информации разрешается использовать съёмный </w:t>
      </w:r>
      <w:proofErr w:type="spellStart"/>
      <w:r w:rsidRPr="00917704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917704">
        <w:rPr>
          <w:rFonts w:ascii="Times New Roman" w:hAnsi="Times New Roman" w:cs="Times New Roman"/>
          <w:sz w:val="24"/>
          <w:szCs w:val="24"/>
        </w:rPr>
        <w:t>-накопитель либо съёмный жёсткий диск. Перед использованием накопителя необходимо убедиться, что на нём не содержатся вирусы и вредоносные программы, а также накопитель не имеет сохранённой сторонней информации.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Подключите съёмный накопитель к компьютеру, при необходимости установите драйвера.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Рекомендуется предварительно в корневом каталоге накопителя создать папку с четырехзначным кодом ППЭ, в которую будет производиться экспорт со всех аудиторий.</w:t>
      </w:r>
    </w:p>
    <w:p w:rsidR="007B6D40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Для экспорта информации в РЦОИ нажмите на кнопку «Э</w:t>
      </w:r>
      <w:r w:rsidR="007C53EB">
        <w:rPr>
          <w:rFonts w:ascii="Times New Roman" w:hAnsi="Times New Roman" w:cs="Times New Roman"/>
          <w:sz w:val="24"/>
          <w:szCs w:val="24"/>
        </w:rPr>
        <w:t>кспорт в РЦОИ» в меню «Экспорт»</w:t>
      </w:r>
      <w:r w:rsidRPr="00917704">
        <w:rPr>
          <w:rFonts w:ascii="Times New Roman" w:hAnsi="Times New Roman" w:cs="Times New Roman"/>
          <w:sz w:val="24"/>
          <w:szCs w:val="24"/>
        </w:rPr>
        <w:t>. В появившемся диалоговом окне еще раз проверьте количественные данные по аудитории.</w:t>
      </w:r>
    </w:p>
    <w:p w:rsidR="007C53EB" w:rsidRPr="00917704" w:rsidRDefault="007C53EB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3E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0</wp:posOffset>
            </wp:positionV>
            <wp:extent cx="5940425" cy="2243666"/>
            <wp:effectExtent l="0" t="0" r="3175" b="4445"/>
            <wp:wrapTopAndBottom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43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 xml:space="preserve">В случае если в модуле останутся комплекты со статусом «Не использовался» или задания, в которые не были загружены </w:t>
      </w:r>
      <w:proofErr w:type="gramStart"/>
      <w:r w:rsidRPr="00917704">
        <w:rPr>
          <w:rFonts w:ascii="Times New Roman" w:hAnsi="Times New Roman" w:cs="Times New Roman"/>
          <w:sz w:val="24"/>
          <w:szCs w:val="24"/>
        </w:rPr>
        <w:t>файлы</w:t>
      </w:r>
      <w:proofErr w:type="gramEnd"/>
      <w:r w:rsidRPr="00917704">
        <w:rPr>
          <w:rFonts w:ascii="Times New Roman" w:hAnsi="Times New Roman" w:cs="Times New Roman"/>
          <w:sz w:val="24"/>
          <w:szCs w:val="24"/>
        </w:rPr>
        <w:t xml:space="preserve"> и они не были отмечены статусом «Отказ», программа выдаст предупреждение с подробным списком проблемных комплектов. При этом экспорт будет остановлен.</w:t>
      </w:r>
    </w:p>
    <w:p w:rsidR="007B6D40" w:rsidRPr="00917704" w:rsidRDefault="007C53EB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227965</wp:posOffset>
            </wp:positionV>
            <wp:extent cx="4562475" cy="4229100"/>
            <wp:effectExtent l="0" t="0" r="9525" b="0"/>
            <wp:wrapTopAndBottom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Нажмите на кнопку «Директория». Модуль предложит указать путь для экспорта</w:t>
      </w:r>
      <w:r w:rsidR="007C53EB">
        <w:rPr>
          <w:rFonts w:ascii="Times New Roman" w:hAnsi="Times New Roman" w:cs="Times New Roman"/>
          <w:sz w:val="24"/>
          <w:szCs w:val="24"/>
        </w:rPr>
        <w:t>.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Укажите созданную ранее папку с кодом ППЭ в корневом каталоге съёмного накопителя, после чего нажмите «ОК». Дождитесь сообщения «Экспорт данных успешно завершен».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В случае неоднократно произведенного экспорта в РЦОИ программа выдаст соответствующее предупреждение. При повторной выгрузке базы данных предыдущие экспортные файлы, принадлежавшие текущему комплекту (аудитории), будут автоматически удалены из указанной директории</w:t>
      </w:r>
      <w:r w:rsidR="007C53EB">
        <w:rPr>
          <w:rFonts w:ascii="Times New Roman" w:hAnsi="Times New Roman" w:cs="Times New Roman"/>
          <w:sz w:val="24"/>
          <w:szCs w:val="24"/>
        </w:rPr>
        <w:t>.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lastRenderedPageBreak/>
        <w:t>В результате экспорта в каждой а</w:t>
      </w:r>
      <w:r w:rsidR="007C53EB">
        <w:rPr>
          <w:rFonts w:ascii="Times New Roman" w:hAnsi="Times New Roman" w:cs="Times New Roman"/>
          <w:sz w:val="24"/>
          <w:szCs w:val="24"/>
        </w:rPr>
        <w:t>удитории получится по два файла</w:t>
      </w:r>
      <w:r w:rsidRPr="00917704">
        <w:rPr>
          <w:rFonts w:ascii="Times New Roman" w:hAnsi="Times New Roman" w:cs="Times New Roman"/>
          <w:sz w:val="24"/>
          <w:szCs w:val="24"/>
        </w:rPr>
        <w:t>: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• файл с базой данных «</w:t>
      </w:r>
      <w:proofErr w:type="spellStart"/>
      <w:r w:rsidRPr="00917704">
        <w:rPr>
          <w:rFonts w:ascii="Times New Roman" w:hAnsi="Times New Roman" w:cs="Times New Roman"/>
          <w:sz w:val="24"/>
          <w:szCs w:val="24"/>
        </w:rPr>
        <w:t>Export</w:t>
      </w:r>
      <w:proofErr w:type="spellEnd"/>
      <w:proofErr w:type="gramStart"/>
      <w:r w:rsidRPr="00917704">
        <w:rPr>
          <w:rFonts w:ascii="Times New Roman" w:hAnsi="Times New Roman" w:cs="Times New Roman"/>
          <w:sz w:val="24"/>
          <w:szCs w:val="24"/>
        </w:rPr>
        <w:t>_{</w:t>
      </w:r>
      <w:proofErr w:type="gramEnd"/>
      <w:r w:rsidRPr="00917704">
        <w:rPr>
          <w:rFonts w:ascii="Times New Roman" w:hAnsi="Times New Roman" w:cs="Times New Roman"/>
          <w:sz w:val="24"/>
          <w:szCs w:val="24"/>
        </w:rPr>
        <w:t>ДАТА ЭКЗАМЕНА}_{КОД ППЭ}_{КОД АУДИТОРИИ}_{НАИМЕНОВАНИЕ КОМПЛЕКТА}.</w:t>
      </w:r>
      <w:proofErr w:type="spellStart"/>
      <w:r w:rsidRPr="00917704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Pr="00917704">
        <w:rPr>
          <w:rFonts w:ascii="Times New Roman" w:hAnsi="Times New Roman" w:cs="Times New Roman"/>
          <w:sz w:val="24"/>
          <w:szCs w:val="24"/>
        </w:rPr>
        <w:t>»;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958215</wp:posOffset>
            </wp:positionH>
            <wp:positionV relativeFrom="paragraph">
              <wp:posOffset>471170</wp:posOffset>
            </wp:positionV>
            <wp:extent cx="2924175" cy="1866900"/>
            <wp:effectExtent l="0" t="0" r="9525" b="0"/>
            <wp:wrapTopAndBottom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7704">
        <w:rPr>
          <w:rFonts w:ascii="Times New Roman" w:hAnsi="Times New Roman" w:cs="Times New Roman"/>
          <w:sz w:val="24"/>
          <w:szCs w:val="24"/>
        </w:rPr>
        <w:t xml:space="preserve">• форма ИКТ5.2 с отчетом «Акт </w:t>
      </w:r>
      <w:proofErr w:type="spellStart"/>
      <w:r w:rsidRPr="00917704">
        <w:rPr>
          <w:rFonts w:ascii="Times New Roman" w:hAnsi="Times New Roman" w:cs="Times New Roman"/>
          <w:sz w:val="24"/>
          <w:szCs w:val="24"/>
        </w:rPr>
        <w:t>Export</w:t>
      </w:r>
      <w:proofErr w:type="spellEnd"/>
      <w:proofErr w:type="gramStart"/>
      <w:r w:rsidRPr="00917704">
        <w:rPr>
          <w:rFonts w:ascii="Times New Roman" w:hAnsi="Times New Roman" w:cs="Times New Roman"/>
          <w:sz w:val="24"/>
          <w:szCs w:val="24"/>
        </w:rPr>
        <w:t>_{</w:t>
      </w:r>
      <w:proofErr w:type="gramEnd"/>
      <w:r w:rsidRPr="00917704">
        <w:rPr>
          <w:rFonts w:ascii="Times New Roman" w:hAnsi="Times New Roman" w:cs="Times New Roman"/>
          <w:sz w:val="24"/>
          <w:szCs w:val="24"/>
        </w:rPr>
        <w:t>ДАТА ЭКЗАМЕНА}_{КОД ППЭ}_{КОД АУДИТОРИИ}_{НАИМЕНОВАНИЕ КОМПЛЕКТА}.</w:t>
      </w:r>
      <w:proofErr w:type="spellStart"/>
      <w:r w:rsidRPr="00917704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917704">
        <w:rPr>
          <w:rFonts w:ascii="Times New Roman" w:hAnsi="Times New Roman" w:cs="Times New Roman"/>
          <w:sz w:val="24"/>
          <w:szCs w:val="24"/>
        </w:rPr>
        <w:t>» (Приложение №1).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Технический специалист со всех аудиторий ППЭ собирает специализированные архивы и сохраняет их на основной носитель информации, после чего на дублирующем носителе информации формирует резервную копию файлов. Форму ИКТ-5.2 необходимо распечатать в двух экземплярах для каждой аудитории.</w:t>
      </w:r>
    </w:p>
    <w:p w:rsidR="007B6D40" w:rsidRPr="007C53EB" w:rsidRDefault="007C53EB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3EB">
        <w:rPr>
          <w:rFonts w:ascii="Times New Roman" w:hAnsi="Times New Roman" w:cs="Times New Roman"/>
          <w:b/>
          <w:sz w:val="24"/>
          <w:szCs w:val="24"/>
        </w:rPr>
        <w:t>7.</w:t>
      </w:r>
      <w:r w:rsidR="007B6D40" w:rsidRPr="007C53EB">
        <w:rPr>
          <w:rFonts w:ascii="Times New Roman" w:hAnsi="Times New Roman" w:cs="Times New Roman"/>
          <w:b/>
          <w:sz w:val="24"/>
          <w:szCs w:val="24"/>
        </w:rPr>
        <w:t xml:space="preserve"> Выход из модуля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Для выхода из модуля нажмите кнопку «Выход» в меню «Программа» или используйте комбинацию клавиш на клавиатуре «Alt+F4».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3EB">
        <w:rPr>
          <w:rFonts w:ascii="Times New Roman" w:hAnsi="Times New Roman" w:cs="Times New Roman"/>
          <w:b/>
          <w:sz w:val="24"/>
          <w:szCs w:val="24"/>
        </w:rPr>
        <w:t>Важно!</w:t>
      </w:r>
      <w:r w:rsidRPr="00917704">
        <w:rPr>
          <w:rFonts w:ascii="Times New Roman" w:hAnsi="Times New Roman" w:cs="Times New Roman"/>
          <w:sz w:val="24"/>
          <w:szCs w:val="24"/>
        </w:rPr>
        <w:t xml:space="preserve"> Копия программы должна храниться в пункте проведения экзаменов в течение одного месяца со дня </w:t>
      </w:r>
      <w:r w:rsidR="007C53EB">
        <w:rPr>
          <w:rFonts w:ascii="Times New Roman" w:hAnsi="Times New Roman" w:cs="Times New Roman"/>
          <w:sz w:val="24"/>
          <w:szCs w:val="24"/>
        </w:rPr>
        <w:t>проведения экзамена</w:t>
      </w:r>
      <w:bookmarkStart w:id="0" w:name="_GoBack"/>
      <w:bookmarkEnd w:id="0"/>
      <w:r w:rsidRPr="00917704">
        <w:rPr>
          <w:rFonts w:ascii="Times New Roman" w:hAnsi="Times New Roman" w:cs="Times New Roman"/>
          <w:sz w:val="24"/>
          <w:szCs w:val="24"/>
        </w:rPr>
        <w:t>.</w:t>
      </w:r>
    </w:p>
    <w:p w:rsidR="007B6D40" w:rsidRPr="007C53EB" w:rsidRDefault="007C53EB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3EB">
        <w:rPr>
          <w:rFonts w:ascii="Times New Roman" w:hAnsi="Times New Roman" w:cs="Times New Roman"/>
          <w:b/>
          <w:sz w:val="24"/>
          <w:szCs w:val="24"/>
        </w:rPr>
        <w:t>8</w:t>
      </w:r>
      <w:r w:rsidR="007B6D40" w:rsidRPr="007C53EB">
        <w:rPr>
          <w:rFonts w:ascii="Times New Roman" w:hAnsi="Times New Roman" w:cs="Times New Roman"/>
          <w:b/>
          <w:sz w:val="24"/>
          <w:szCs w:val="24"/>
        </w:rPr>
        <w:t>. Нештатные ситуации</w:t>
      </w:r>
    </w:p>
    <w:p w:rsidR="007B6D40" w:rsidRPr="00917704" w:rsidRDefault="007B6D40" w:rsidP="0091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04">
        <w:rPr>
          <w:rFonts w:ascii="Times New Roman" w:hAnsi="Times New Roman" w:cs="Times New Roman"/>
          <w:sz w:val="24"/>
          <w:szCs w:val="24"/>
        </w:rPr>
        <w:t>Модуль записывает все ошибки в журнал событий (лог-файл с записями о событиях в хронологическом порядке). Журнал событий находится в папке с приложением и имеет название «log.log». При возникновении ошибок необходимо направить на электронный адрес технической поддержки по ГИА-9 – gia-9@rustest.ru скриншот ошибки, описание действий и лог-файл.</w:t>
      </w:r>
    </w:p>
    <w:sectPr w:rsidR="007B6D40" w:rsidRPr="00917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F41"/>
    <w:rsid w:val="004A38F9"/>
    <w:rsid w:val="005C40DC"/>
    <w:rsid w:val="006B34A9"/>
    <w:rsid w:val="007B6D40"/>
    <w:rsid w:val="007C53EB"/>
    <w:rsid w:val="008A7F81"/>
    <w:rsid w:val="00917704"/>
    <w:rsid w:val="00C2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3F3F73-A584-4C5E-AEE3-6FF03EF48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0F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1852</Words>
  <Characters>10558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2025-02-21T10:59:00Z</dcterms:created>
  <dcterms:modified xsi:type="dcterms:W3CDTF">2025-02-21T12:01:00Z</dcterms:modified>
</cp:coreProperties>
</file>